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6C4863">
        <w:rPr>
          <w:b/>
          <w:sz w:val="28"/>
        </w:rPr>
        <w:t>Изобразительное искусство» для  1-4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5B4C88">
        <w:trPr>
          <w:trHeight w:val="1656"/>
        </w:trPr>
        <w:tc>
          <w:tcPr>
            <w:tcW w:w="473" w:type="dxa"/>
          </w:tcPr>
          <w:p w:rsidR="00EA7523" w:rsidRPr="00D40AEA" w:rsidRDefault="00EA7523" w:rsidP="005B4C88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5B4C88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EA7523" w:rsidRPr="00EA7523" w:rsidRDefault="006278FD" w:rsidP="005B4C88">
            <w:pPr>
              <w:ind w:left="142" w:right="142" w:firstLine="284"/>
              <w:jc w:val="both"/>
              <w:rPr>
                <w:lang w:val="ru-RU"/>
              </w:rPr>
            </w:pPr>
            <w:r w:rsidRPr="006278FD">
              <w:rPr>
                <w:lang w:val="ru-RU"/>
              </w:rPr>
              <w:t>Рабочая программа по изобразительному искусству разработана в соответствии с требованиями ФГОС начального общего образования 2009г., у</w:t>
            </w:r>
            <w:r>
              <w:rPr>
                <w:lang w:val="ru-RU"/>
              </w:rPr>
              <w:t>чебного плана школы на 2019-2023</w:t>
            </w:r>
            <w:r w:rsidRPr="006278FD">
              <w:rPr>
                <w:lang w:val="ru-RU"/>
              </w:rPr>
              <w:t xml:space="preserve"> учебный год,</w:t>
            </w:r>
            <w:proofErr w:type="gramStart"/>
            <w:r w:rsidRPr="006278FD">
              <w:rPr>
                <w:lang w:val="ru-RU"/>
              </w:rPr>
              <w:t xml:space="preserve"> ,</w:t>
            </w:r>
            <w:proofErr w:type="gramEnd"/>
            <w:r w:rsidRPr="006278FD">
              <w:rPr>
                <w:lang w:val="ru-RU"/>
              </w:rPr>
              <w:t xml:space="preserve"> на основе авторской программы</w:t>
            </w:r>
            <w:r>
              <w:rPr>
                <w:lang w:val="ru-RU"/>
              </w:rPr>
              <w:t xml:space="preserve"> </w:t>
            </w:r>
            <w:proofErr w:type="spellStart"/>
            <w:r w:rsidRPr="006278FD">
              <w:rPr>
                <w:lang w:val="ru-RU"/>
              </w:rPr>
              <w:t>Неменского</w:t>
            </w:r>
            <w:proofErr w:type="spellEnd"/>
            <w:r w:rsidRPr="006278FD">
              <w:rPr>
                <w:lang w:val="ru-RU"/>
              </w:rPr>
              <w:t xml:space="preserve"> Б. М., </w:t>
            </w:r>
            <w:proofErr w:type="spellStart"/>
            <w:r w:rsidRPr="006278FD">
              <w:rPr>
                <w:lang w:val="ru-RU"/>
              </w:rPr>
              <w:t>Неменской</w:t>
            </w:r>
            <w:proofErr w:type="spellEnd"/>
            <w:r w:rsidRPr="006278FD">
              <w:rPr>
                <w:lang w:val="ru-RU"/>
              </w:rPr>
              <w:t xml:space="preserve"> Л. А., Горяевой Н. А. и др. «Изобразительное</w:t>
            </w:r>
            <w:r w:rsidR="005B4C88">
              <w:rPr>
                <w:lang w:val="ru-RU"/>
              </w:rPr>
              <w:t xml:space="preserve"> искусство». УМК «Школа России»</w:t>
            </w:r>
          </w:p>
        </w:tc>
      </w:tr>
      <w:tr w:rsidR="00EA7523" w:rsidRPr="00D40AEA" w:rsidTr="005B4C88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1.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Л.А.Неменская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>. Ты изображаешь, украшаешь и строишь</w:t>
            </w:r>
            <w:proofErr w:type="gramStart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:</w:t>
            </w:r>
            <w:proofErr w:type="gram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учебник для 1 класса./ Л.А.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Неменская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под редакцией Б.М.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Неменского</w:t>
            </w:r>
            <w:proofErr w:type="spellEnd"/>
            <w:proofErr w:type="gramStart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.</w:t>
            </w:r>
            <w:proofErr w:type="gram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– М. : Просвещение, 2011.</w:t>
            </w:r>
          </w:p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</w:p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2.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Коротеева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Е.И. Искусство и ты</w:t>
            </w:r>
            <w:proofErr w:type="gramStart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:</w:t>
            </w:r>
            <w:proofErr w:type="gram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учебник для 2 класса./ Е.И.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Коротеева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под редакцией Б.М.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Неменского</w:t>
            </w:r>
            <w:proofErr w:type="spellEnd"/>
            <w:proofErr w:type="gramStart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.</w:t>
            </w:r>
            <w:proofErr w:type="gram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– М. : Просвещение, 2012.</w:t>
            </w:r>
          </w:p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</w:p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3.Н.А.Горяева,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Л.А.Неменская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. Искусство вокруг нас: учебник для 3 класса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Н.А.Горяева</w:t>
            </w:r>
            <w:proofErr w:type="gramStart"/>
            <w:r w:rsidRPr="006C4863">
              <w:rPr>
                <w:color w:val="000000"/>
                <w:sz w:val="21"/>
                <w:szCs w:val="21"/>
                <w:lang w:val="ru-RU"/>
              </w:rPr>
              <w:t>,Л</w:t>
            </w:r>
            <w:proofErr w:type="gramEnd"/>
            <w:r w:rsidRPr="006C4863">
              <w:rPr>
                <w:color w:val="000000"/>
                <w:sz w:val="21"/>
                <w:szCs w:val="21"/>
                <w:lang w:val="ru-RU"/>
              </w:rPr>
              <w:t>.А.Неменская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/ под ред.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Б.М.Неменского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>.: М.Просвещение.2013.</w:t>
            </w:r>
          </w:p>
          <w:p w:rsidR="006278FD" w:rsidRPr="006C4863" w:rsidRDefault="006278FD" w:rsidP="006278FD">
            <w:pPr>
              <w:ind w:right="142" w:firstLine="142"/>
              <w:rPr>
                <w:color w:val="000000"/>
                <w:sz w:val="21"/>
                <w:szCs w:val="21"/>
                <w:lang w:val="ru-RU"/>
              </w:rPr>
            </w:pPr>
          </w:p>
          <w:p w:rsidR="00EA7523" w:rsidRPr="00EA7523" w:rsidRDefault="006278FD" w:rsidP="006278FD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4.Неменская Л.А. Изобразительное искусство. Каждый народ – художник: учебник для 4 класса./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Неменская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 xml:space="preserve"> Л.А. под ред. Б.М. </w:t>
            </w:r>
            <w:proofErr w:type="spellStart"/>
            <w:r w:rsidRPr="006C4863">
              <w:rPr>
                <w:color w:val="000000"/>
                <w:sz w:val="21"/>
                <w:szCs w:val="21"/>
                <w:lang w:val="ru-RU"/>
              </w:rPr>
              <w:t>Неменского</w:t>
            </w:r>
            <w:proofErr w:type="spellEnd"/>
            <w:r w:rsidRPr="006C4863">
              <w:rPr>
                <w:color w:val="000000"/>
                <w:sz w:val="21"/>
                <w:szCs w:val="21"/>
                <w:lang w:val="ru-RU"/>
              </w:rPr>
              <w:t>.- М.: Просвещение,2014..</w:t>
            </w:r>
          </w:p>
        </w:tc>
      </w:tr>
      <w:tr w:rsidR="00EA7523" w:rsidRPr="00D40AEA" w:rsidTr="005B4C88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EA7523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b/>
                <w:lang w:val="ru-RU"/>
              </w:rPr>
              <w:t xml:space="preserve">Цель </w:t>
            </w:r>
            <w:r w:rsidRPr="006278FD">
              <w:rPr>
                <w:lang w:val="ru-RU"/>
              </w:rPr>
              <w:t xml:space="preserve">— формирование художественной культуры учащихся как неотъемлемой части культуры духовной, культуры </w:t>
            </w:r>
            <w:proofErr w:type="spellStart"/>
            <w:r w:rsidRPr="006278FD">
              <w:rPr>
                <w:lang w:val="ru-RU"/>
              </w:rPr>
              <w:t>мироотношений</w:t>
            </w:r>
            <w:proofErr w:type="spellEnd"/>
            <w:r w:rsidRPr="006278FD">
              <w:rPr>
                <w:lang w:val="ru-RU"/>
              </w:rPr>
              <w:t xml:space="preserve">, выработанных поколениями. Эти ценности,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      </w:r>
            <w:proofErr w:type="gramStart"/>
            <w:r w:rsidRPr="006278FD">
              <w:rPr>
                <w:lang w:val="ru-RU"/>
              </w:rPr>
              <w:t>прекрасное</w:t>
            </w:r>
            <w:proofErr w:type="gramEnd"/>
            <w:r w:rsidRPr="006278FD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безобразное в жизни и искусстве.</w:t>
            </w:r>
          </w:p>
          <w:p w:rsidR="006278FD" w:rsidRPr="006278FD" w:rsidRDefault="006278FD" w:rsidP="006278FD">
            <w:pPr>
              <w:widowControl/>
              <w:adjustRightInd w:val="0"/>
              <w:rPr>
                <w:b/>
                <w:lang w:val="ru-RU"/>
              </w:rPr>
            </w:pPr>
            <w:r w:rsidRPr="006278FD">
              <w:rPr>
                <w:b/>
                <w:lang w:val="ru-RU"/>
              </w:rPr>
              <w:t>Задачи обучения:</w:t>
            </w:r>
          </w:p>
          <w:p w:rsidR="006278FD" w:rsidRPr="006278FD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lang w:val="ru-RU"/>
              </w:rPr>
              <w:t>- развитие эмоциональной отзывчивос</w:t>
            </w:r>
            <w:r>
              <w:rPr>
                <w:lang w:val="ru-RU"/>
              </w:rPr>
              <w:t>ти на явления окружающего мира;</w:t>
            </w:r>
          </w:p>
          <w:p w:rsidR="006278FD" w:rsidRPr="006278FD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lang w:val="ru-RU"/>
              </w:rPr>
              <w:t>- формирование эст</w:t>
            </w:r>
            <w:r>
              <w:rPr>
                <w:lang w:val="ru-RU"/>
              </w:rPr>
              <w:t>етического отношения к природе;</w:t>
            </w:r>
          </w:p>
          <w:p w:rsidR="006278FD" w:rsidRPr="006278FD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lang w:val="ru-RU"/>
              </w:rPr>
              <w:t>- формирование представлений о трех видах художественной деятельности: изо</w:t>
            </w:r>
            <w:r>
              <w:rPr>
                <w:lang w:val="ru-RU"/>
              </w:rPr>
              <w:t>бражении, украшении, постройке.</w:t>
            </w:r>
          </w:p>
          <w:p w:rsidR="006278FD" w:rsidRPr="006278FD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lang w:val="ru-RU"/>
              </w:rPr>
      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</w:t>
            </w:r>
            <w:r>
              <w:rPr>
                <w:lang w:val="ru-RU"/>
              </w:rPr>
              <w:t xml:space="preserve">тип мышления, </w:t>
            </w:r>
            <w:proofErr w:type="gramStart"/>
            <w:r>
              <w:rPr>
                <w:lang w:val="ru-RU"/>
              </w:rPr>
              <w:t>изобразительное</w:t>
            </w:r>
            <w:proofErr w:type="gramEnd"/>
          </w:p>
          <w:p w:rsidR="006278FD" w:rsidRPr="00EA7523" w:rsidRDefault="006278FD" w:rsidP="006278FD">
            <w:pPr>
              <w:widowControl/>
              <w:adjustRightInd w:val="0"/>
              <w:rPr>
                <w:lang w:val="ru-RU"/>
              </w:rPr>
            </w:pPr>
            <w:r w:rsidRPr="006278FD">
              <w:rPr>
                <w:lang w:val="ru-RU"/>
              </w:rPr>
              <w:t xml:space="preserve">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</w:t>
            </w:r>
            <w:r>
              <w:rPr>
                <w:lang w:val="ru-RU"/>
              </w:rPr>
              <w:t>деятельности растущей личности.</w:t>
            </w:r>
          </w:p>
        </w:tc>
      </w:tr>
      <w:tr w:rsidR="00EA7523" w:rsidRPr="00D40AEA" w:rsidTr="005B4C88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6278FD" w:rsidRPr="006278FD" w:rsidRDefault="006278FD" w:rsidP="006278FD">
            <w:pPr>
              <w:ind w:right="142"/>
              <w:rPr>
                <w:lang w:val="ru-RU"/>
              </w:rPr>
            </w:pPr>
            <w:r w:rsidRPr="006278FD">
              <w:rPr>
                <w:lang w:val="ru-RU"/>
              </w:rPr>
              <w:t>По учебному плану школы в 1-4 классе на учебный предмет «Изобразительное искусство» отводится:</w:t>
            </w:r>
          </w:p>
          <w:p w:rsidR="006278FD" w:rsidRPr="006278FD" w:rsidRDefault="006278FD" w:rsidP="006278FD">
            <w:pPr>
              <w:ind w:right="142"/>
              <w:rPr>
                <w:lang w:val="ru-RU"/>
              </w:rPr>
            </w:pPr>
            <w:r>
              <w:rPr>
                <w:lang w:val="ru-RU"/>
              </w:rPr>
              <w:t>1 класс - 33 ч (1 ч в неделю, 33</w:t>
            </w:r>
            <w:r w:rsidRPr="006278FD">
              <w:rPr>
                <w:lang w:val="ru-RU"/>
              </w:rPr>
              <w:t xml:space="preserve"> учебных недели)</w:t>
            </w:r>
          </w:p>
          <w:p w:rsidR="006278FD" w:rsidRPr="006278FD" w:rsidRDefault="006278FD" w:rsidP="006278FD">
            <w:pPr>
              <w:ind w:right="142"/>
              <w:rPr>
                <w:lang w:val="ru-RU"/>
              </w:rPr>
            </w:pPr>
            <w:r w:rsidRPr="006278FD">
              <w:rPr>
                <w:lang w:val="ru-RU"/>
              </w:rPr>
              <w:t>2 класс -34ч</w:t>
            </w:r>
          </w:p>
          <w:p w:rsidR="006278FD" w:rsidRPr="006278FD" w:rsidRDefault="006278FD" w:rsidP="006278FD">
            <w:pPr>
              <w:ind w:right="142"/>
              <w:rPr>
                <w:lang w:val="ru-RU"/>
              </w:rPr>
            </w:pPr>
            <w:r w:rsidRPr="006278FD">
              <w:rPr>
                <w:lang w:val="ru-RU"/>
              </w:rPr>
              <w:t>3 класс – 34ч</w:t>
            </w:r>
          </w:p>
          <w:p w:rsidR="00EA7523" w:rsidRPr="00EA7523" w:rsidRDefault="006278FD" w:rsidP="006278FD">
            <w:pPr>
              <w:ind w:right="142"/>
              <w:rPr>
                <w:lang w:val="ru-RU"/>
              </w:rPr>
            </w:pPr>
            <w:r w:rsidRPr="006278FD">
              <w:rPr>
                <w:lang w:val="ru-RU"/>
              </w:rPr>
              <w:t>4 класс – 34ч.  Ит</w:t>
            </w:r>
            <w:r>
              <w:rPr>
                <w:lang w:val="ru-RU"/>
              </w:rPr>
              <w:t>ого: 135</w:t>
            </w:r>
            <w:r w:rsidRPr="006278FD">
              <w:rPr>
                <w:lang w:val="ru-RU"/>
              </w:rPr>
              <w:t>ч</w:t>
            </w:r>
          </w:p>
        </w:tc>
      </w:tr>
      <w:tr w:rsidR="00EA7523" w:rsidRPr="00D40AEA" w:rsidTr="005B4C88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Требования к уровню подготовки </w:t>
            </w:r>
            <w:r w:rsidRPr="00EA7523">
              <w:rPr>
                <w:lang w:val="ru-RU"/>
              </w:rPr>
              <w:lastRenderedPageBreak/>
              <w:t>учащегося</w:t>
            </w:r>
          </w:p>
        </w:tc>
        <w:tc>
          <w:tcPr>
            <w:tcW w:w="10348" w:type="dxa"/>
          </w:tcPr>
          <w:p w:rsidR="006C4863" w:rsidRPr="006C4863" w:rsidRDefault="006C4863" w:rsidP="00A16FF7">
            <w:pPr>
              <w:adjustRightInd w:val="0"/>
              <w:ind w:right="142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lastRenderedPageBreak/>
              <w:t xml:space="preserve">В результате изучения курса «Изобразительное искусство» в начальной школе должны быть достигнуты </w:t>
            </w:r>
            <w:r w:rsidRPr="006C4863">
              <w:rPr>
                <w:lang w:val="ru-RU"/>
              </w:rPr>
              <w:lastRenderedPageBreak/>
              <w:t>определенные результаты.</w:t>
            </w:r>
          </w:p>
          <w:p w:rsidR="006C4863" w:rsidRPr="006C4863" w:rsidRDefault="006C4863" w:rsidP="00A16FF7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A16FF7">
              <w:rPr>
                <w:b/>
                <w:lang w:val="ru-RU"/>
              </w:rPr>
              <w:t>Личностные результаты</w:t>
            </w:r>
            <w:r w:rsidRPr="006C4863">
              <w:rPr>
                <w:lang w:val="ru-RU"/>
              </w:rPr>
      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</w:t>
            </w:r>
            <w:r w:rsidR="00A16FF7">
              <w:rPr>
                <w:lang w:val="ru-RU"/>
              </w:rPr>
              <w:t>ме «Изобразительное искусство»: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чувство гордости за культуру и искусство Родины, своего народа;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уважительное отношение к культуре и искусству других народов нашей страны и мира в целом;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proofErr w:type="spellStart"/>
            <w:r w:rsidRPr="006C4863">
              <w:rPr>
                <w:lang w:val="ru-RU"/>
              </w:rPr>
              <w:t>сформированность</w:t>
            </w:r>
            <w:proofErr w:type="spellEnd"/>
            <w:r w:rsidRPr="006C4863">
              <w:rPr>
                <w:lang w:val="ru-RU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proofErr w:type="spellStart"/>
            <w:r w:rsidRPr="006C4863">
              <w:rPr>
                <w:lang w:val="ru-RU"/>
              </w:rPr>
              <w:t>сформированность</w:t>
            </w:r>
            <w:proofErr w:type="spellEnd"/>
            <w:r w:rsidRPr="006C4863">
              <w:rPr>
                <w:lang w:val="ru-RU"/>
              </w:rPr>
      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сотрудничать с товарищами в процессе совместной деятельности, соотносить свою часть работы с общим замыслом;</w:t>
            </w:r>
          </w:p>
          <w:p w:rsidR="006C4863" w:rsidRPr="006C4863" w:rsidRDefault="006C4863" w:rsidP="00A16FF7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</w:t>
            </w:r>
            <w:r w:rsidR="00A16FF7">
              <w:rPr>
                <w:lang w:val="ru-RU"/>
              </w:rPr>
              <w:t>ржания и средств его выражения.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proofErr w:type="spellStart"/>
            <w:r w:rsidRPr="00A16FF7">
              <w:rPr>
                <w:b/>
                <w:lang w:val="ru-RU"/>
              </w:rPr>
              <w:t>Метапредметные</w:t>
            </w:r>
            <w:proofErr w:type="spellEnd"/>
            <w:r w:rsidRPr="00A16FF7">
              <w:rPr>
                <w:b/>
                <w:lang w:val="ru-RU"/>
              </w:rPr>
              <w:t xml:space="preserve"> результаты</w:t>
            </w:r>
            <w:r w:rsidRPr="006C4863">
              <w:rPr>
                <w:lang w:val="ru-RU"/>
              </w:rPr>
              <w:t xml:space="preserve"> характеризуют уровень </w:t>
            </w:r>
            <w:proofErr w:type="spellStart"/>
            <w:r w:rsidRPr="006C4863">
              <w:rPr>
                <w:lang w:val="ru-RU"/>
              </w:rPr>
              <w:t>сформированности</w:t>
            </w:r>
            <w:proofErr w:type="spellEnd"/>
            <w:r w:rsidRPr="006C4863">
              <w:rPr>
                <w:lang w:val="ru-RU"/>
              </w:rPr>
              <w:t xml:space="preserve">  универсальных способностей учащихся, проявляющихся в познавательной и практической творческой деятельности: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овладение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овладение умением вести диалог, распределять функции и роли в процессе выполнения коллективной творческой работы;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рационально строить самостоятельную творческую деятельность, умение организовать место занятий;</w:t>
            </w:r>
          </w:p>
          <w:p w:rsidR="006C4863" w:rsidRPr="006C4863" w:rsidRDefault="006C4863" w:rsidP="00A16FF7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осознанное стремление к освоению новых знаний и умений, к достижению более высоких и ориги</w:t>
            </w:r>
            <w:r w:rsidR="00A16FF7">
              <w:rPr>
                <w:lang w:val="ru-RU"/>
              </w:rPr>
              <w:t>нальных творческих результатов.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A16FF7">
              <w:rPr>
                <w:b/>
                <w:lang w:val="ru-RU"/>
              </w:rPr>
              <w:t>Предметные результаты</w:t>
            </w:r>
            <w:r w:rsidRPr="006C4863">
              <w:rPr>
                <w:lang w:val="ru-RU"/>
              </w:rPr>
      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proofErr w:type="gramStart"/>
            <w:r w:rsidRPr="006C4863">
              <w:rPr>
                <w:lang w:val="ru-RU"/>
              </w:rPr>
      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      </w:r>
            <w:proofErr w:type="gramEnd"/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знание основных видов и жанров пространственно-визуальных искусств;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понимание образной природы искусства;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эстетическая оценка явлений природы, событий окружающего мира;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lastRenderedPageBreak/>
              <w:t>применение художественных умений, знаний и представлений в процессе выполнения художественно-творческих работ;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способность 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 xml:space="preserve">умение обсуждать и анализировать произведения искусства, выражая суждения о содержании, сюжетах и выразительных средствах; </w:t>
            </w:r>
          </w:p>
          <w:p w:rsidR="006C4863" w:rsidRPr="006C4863" w:rsidRDefault="006C4863" w:rsidP="00A16FF7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усвоение названий ведущих художественных музеев России и художественных музеев своего региона;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 xml:space="preserve">овладение  навыками  моделирования из бумаги, лепки из пластилина, навыками изображения средствами аппликации и коллажа; 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характеризовать и эстетически оценивать разнообразие и красоту природы различных регионов нашей страны;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      </w:r>
          </w:p>
          <w:p w:rsidR="006C4863" w:rsidRPr="006C4863" w:rsidRDefault="006C486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6C4863">
              <w:rPr>
                <w:lang w:val="ru-RU"/>
              </w:rPr>
      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EA7523" w:rsidRPr="00EA7523" w:rsidRDefault="00EA7523" w:rsidP="006C486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</w:tc>
      </w:tr>
      <w:tr w:rsidR="00EA7523" w:rsidRPr="00D40AEA" w:rsidTr="005B4C88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253B23" w:rsidRPr="00253B23" w:rsidRDefault="00253B23" w:rsidP="00253B23">
            <w:pPr>
              <w:pStyle w:val="a8"/>
              <w:rPr>
                <w:rFonts w:eastAsia="Batang"/>
                <w:b/>
                <w:lang w:val="ru-RU"/>
              </w:rPr>
            </w:pPr>
            <w:r w:rsidRPr="00253B23">
              <w:rPr>
                <w:rFonts w:eastAsia="Batang"/>
                <w:b/>
                <w:lang w:val="ru-RU"/>
              </w:rPr>
              <w:t>Критерии оценки устных индивидуальных и фронтальных ответов: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- </w:t>
            </w:r>
            <w:r w:rsidRPr="00253B23">
              <w:rPr>
                <w:rFonts w:eastAsia="Batang"/>
                <w:lang w:val="ru-RU"/>
              </w:rPr>
              <w:t>Активность участия.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- </w:t>
            </w:r>
            <w:r w:rsidRPr="00253B23">
              <w:rPr>
                <w:rFonts w:eastAsia="Batang"/>
                <w:lang w:val="ru-RU"/>
              </w:rPr>
              <w:t>Умение собеседника прочувствовать суть вопроса.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-</w:t>
            </w:r>
            <w:proofErr w:type="spellStart"/>
            <w:r>
              <w:rPr>
                <w:rFonts w:eastAsia="Batang"/>
                <w:lang w:val="ru-RU"/>
              </w:rPr>
              <w:t>т</w:t>
            </w:r>
            <w:r w:rsidRPr="00253B23">
              <w:rPr>
                <w:rFonts w:eastAsia="Batang"/>
                <w:lang w:val="ru-RU"/>
              </w:rPr>
              <w:t>Искренность</w:t>
            </w:r>
            <w:proofErr w:type="spellEnd"/>
            <w:r w:rsidRPr="00253B23">
              <w:rPr>
                <w:rFonts w:eastAsia="Batang"/>
                <w:lang w:val="ru-RU"/>
              </w:rPr>
              <w:t xml:space="preserve"> ответов, их развернутость, образность, аргументированность.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</w:rPr>
            </w:pPr>
            <w:r>
              <w:rPr>
                <w:rFonts w:eastAsia="Batang"/>
                <w:lang w:val="ru-RU"/>
              </w:rPr>
              <w:t xml:space="preserve"> - </w:t>
            </w:r>
            <w:proofErr w:type="spellStart"/>
            <w:r w:rsidRPr="00253B23">
              <w:rPr>
                <w:rFonts w:eastAsia="Batang"/>
              </w:rPr>
              <w:t>Самостоятельность</w:t>
            </w:r>
            <w:proofErr w:type="spellEnd"/>
            <w:r w:rsidRPr="00253B23">
              <w:rPr>
                <w:rFonts w:eastAsia="Batang"/>
              </w:rPr>
              <w:t>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</w:rPr>
            </w:pPr>
            <w:r>
              <w:rPr>
                <w:rFonts w:eastAsia="Batang"/>
                <w:lang w:val="ru-RU"/>
              </w:rPr>
              <w:t xml:space="preserve"> - </w:t>
            </w:r>
            <w:proofErr w:type="spellStart"/>
            <w:r w:rsidRPr="00253B23">
              <w:rPr>
                <w:rFonts w:eastAsia="Batang"/>
              </w:rPr>
              <w:t>Оригинальность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суждений</w:t>
            </w:r>
            <w:proofErr w:type="spellEnd"/>
            <w:r w:rsidRPr="00253B23">
              <w:rPr>
                <w:rFonts w:eastAsia="Batang"/>
              </w:rPr>
              <w:t>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Критерии и система оценки творческой работы</w:t>
            </w:r>
            <w:r w:rsidRPr="00253B23">
              <w:rPr>
                <w:rFonts w:eastAsia="Batang"/>
                <w:lang w:val="ru-RU"/>
              </w:rPr>
              <w:t>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</w:t>
            </w:r>
            <w:r w:rsidRPr="00253B23">
              <w:rPr>
                <w:rFonts w:eastAsia="Batang"/>
                <w:lang w:val="ru-RU"/>
              </w:rPr>
      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</w:t>
            </w:r>
            <w:r w:rsidRPr="00253B23">
              <w:rPr>
                <w:rFonts w:eastAsia="Batang"/>
                <w:lang w:val="ru-RU"/>
              </w:rPr>
      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</w:t>
            </w:r>
            <w:r w:rsidRPr="00253B23">
              <w:rPr>
                <w:rFonts w:eastAsia="Batang"/>
                <w:lang w:val="ru-RU"/>
              </w:rPr>
      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 xml:space="preserve"> </w:t>
            </w:r>
            <w:r w:rsidRPr="00253B23">
              <w:rPr>
                <w:rFonts w:eastAsia="Batang"/>
                <w:lang w:val="ru-RU"/>
              </w:rPr>
              <w:t>Из всех этих компонентов складывается общая оценка работы учащегося.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b/>
                <w:i/>
              </w:rPr>
            </w:pPr>
            <w:proofErr w:type="spellStart"/>
            <w:r w:rsidRPr="00253B23">
              <w:rPr>
                <w:rFonts w:eastAsia="Batang"/>
                <w:b/>
                <w:i/>
              </w:rPr>
              <w:t>Оценка</w:t>
            </w:r>
            <w:proofErr w:type="spellEnd"/>
            <w:r w:rsidRPr="00253B23">
              <w:rPr>
                <w:rFonts w:eastAsia="Batang"/>
                <w:b/>
                <w:i/>
              </w:rPr>
              <w:t xml:space="preserve"> "5" 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учащийся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 полностью справляется с поставленной целью урока;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правильно излагает изученный материал и умеет применить полученные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 знания на практике;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proofErr w:type="gramStart"/>
            <w:r w:rsidRPr="00253B23">
              <w:rPr>
                <w:rFonts w:eastAsia="Batang"/>
                <w:lang w:val="ru-RU"/>
              </w:rPr>
              <w:lastRenderedPageBreak/>
              <w:t>верно</w:t>
            </w:r>
            <w:proofErr w:type="gramEnd"/>
            <w:r w:rsidRPr="00253B23">
              <w:rPr>
                <w:rFonts w:eastAsia="Batang"/>
                <w:lang w:val="ru-RU"/>
              </w:rPr>
              <w:t xml:space="preserve"> решает композицию рисунка, т.е. гармонично согласовывает между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 собой все компоненты изображения;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 xml:space="preserve">умеет подметить и передать в изображении наиболее </w:t>
            </w:r>
            <w:proofErr w:type="gramStart"/>
            <w:r w:rsidRPr="00253B23">
              <w:rPr>
                <w:rFonts w:eastAsia="Batang"/>
                <w:lang w:val="ru-RU"/>
              </w:rPr>
              <w:t>характерное</w:t>
            </w:r>
            <w:proofErr w:type="gramEnd"/>
            <w:r w:rsidRPr="00253B23">
              <w:rPr>
                <w:rFonts w:eastAsia="Batang"/>
                <w:lang w:val="ru-RU"/>
              </w:rPr>
              <w:t>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b/>
                <w:i/>
              </w:rPr>
            </w:pPr>
            <w:proofErr w:type="spellStart"/>
            <w:r w:rsidRPr="00253B23">
              <w:rPr>
                <w:rFonts w:eastAsia="Batang"/>
                <w:b/>
                <w:i/>
              </w:rPr>
              <w:t>Оценка</w:t>
            </w:r>
            <w:proofErr w:type="spellEnd"/>
            <w:r w:rsidRPr="00253B23">
              <w:rPr>
                <w:rFonts w:eastAsia="Batang"/>
                <w:b/>
                <w:i/>
              </w:rPr>
              <w:t xml:space="preserve"> "4" 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учащийся полностью овладел программным материалом, но при изложении его допускает неточности второстепенного характера;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гармонично согласовывает между собой все компоненты изображения;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умеет подметить, но не совсем точно передаёт в изображении наиболее</w:t>
            </w:r>
            <w:r w:rsidRPr="00253B23">
              <w:rPr>
                <w:rFonts w:eastAsia="Batang"/>
                <w:lang w:val="ru-RU"/>
              </w:rPr>
              <w:br/>
            </w:r>
            <w:proofErr w:type="gramStart"/>
            <w:r w:rsidRPr="00253B23">
              <w:rPr>
                <w:rFonts w:eastAsia="Batang"/>
                <w:lang w:val="ru-RU"/>
              </w:rPr>
              <w:t>характерное</w:t>
            </w:r>
            <w:proofErr w:type="gramEnd"/>
            <w:r w:rsidRPr="00253B23">
              <w:rPr>
                <w:rFonts w:eastAsia="Batang"/>
                <w:lang w:val="ru-RU"/>
              </w:rPr>
              <w:t>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b/>
                <w:i/>
              </w:rPr>
            </w:pPr>
            <w:proofErr w:type="spellStart"/>
            <w:r w:rsidRPr="00253B23">
              <w:rPr>
                <w:rFonts w:eastAsia="Batang"/>
                <w:b/>
                <w:i/>
              </w:rPr>
              <w:t>Оценка</w:t>
            </w:r>
            <w:proofErr w:type="spellEnd"/>
            <w:r w:rsidRPr="00253B23">
              <w:rPr>
                <w:rFonts w:eastAsia="Batang"/>
                <w:b/>
                <w:i/>
              </w:rPr>
              <w:t xml:space="preserve"> "3"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учащийся слабо справляется с поставленной целью урока;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допускает неточность в изложении изученного материала.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b/>
                <w:i/>
              </w:rPr>
            </w:pPr>
            <w:proofErr w:type="spellStart"/>
            <w:r w:rsidRPr="00253B23">
              <w:rPr>
                <w:rFonts w:eastAsia="Batang"/>
                <w:b/>
                <w:i/>
              </w:rPr>
              <w:t>Оценка</w:t>
            </w:r>
            <w:proofErr w:type="spellEnd"/>
            <w:r w:rsidRPr="00253B23">
              <w:rPr>
                <w:rFonts w:eastAsia="Batang"/>
                <w:b/>
                <w:i/>
              </w:rPr>
              <w:t xml:space="preserve"> "2" 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учащийся допускает грубые ошибки в ответе;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lang w:val="ru-RU"/>
              </w:rPr>
              <w:t>не справляется с поставленной целью урока.</w:t>
            </w:r>
          </w:p>
          <w:p w:rsidR="00253B23" w:rsidRPr="00253B23" w:rsidRDefault="00253B23" w:rsidP="00253B23">
            <w:pPr>
              <w:pStyle w:val="a8"/>
              <w:jc w:val="center"/>
              <w:rPr>
                <w:rFonts w:eastAsia="Batang"/>
                <w:b/>
                <w:lang w:val="ru-RU"/>
              </w:rPr>
            </w:pPr>
            <w:r w:rsidRPr="00253B23">
              <w:rPr>
                <w:rFonts w:eastAsia="Batang"/>
                <w:b/>
                <w:lang w:val="ru-RU"/>
              </w:rPr>
              <w:t>Практические задания (индивидуальное задание):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«5»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уровень выполнения требований высокий, отсутствуют ошиб</w:t>
            </w:r>
            <w:r w:rsidRPr="00253B23">
              <w:rPr>
                <w:rFonts w:eastAsia="Batang"/>
                <w:lang w:val="ru-RU"/>
              </w:rPr>
              <w:softHyphen/>
              <w:t xml:space="preserve">ки в разработке композиции, работа отличается грамотно продуманной цветовой гаммой, все объекты связаны между собой, </w:t>
            </w:r>
            <w:proofErr w:type="gramStart"/>
            <w:r w:rsidRPr="00253B23">
              <w:rPr>
                <w:rFonts w:eastAsia="Batang"/>
                <w:lang w:val="ru-RU"/>
              </w:rPr>
              <w:t>верно</w:t>
            </w:r>
            <w:proofErr w:type="gramEnd"/>
            <w:r w:rsidRPr="00253B23">
              <w:rPr>
                <w:rFonts w:eastAsia="Batang"/>
                <w:lang w:val="ru-RU"/>
              </w:rPr>
      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«4»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уровень выполнения требований хороший, но допущены незначительные ошибки в разработке композиции, есть нарушения в пе</w:t>
            </w:r>
            <w:r w:rsidRPr="00253B23">
              <w:rPr>
                <w:rFonts w:eastAsia="Batang"/>
                <w:lang w:val="ru-RU"/>
              </w:rPr>
              <w:softHyphen/>
              <w:t>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«3»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«2»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      </w:r>
          </w:p>
          <w:p w:rsidR="00253B23" w:rsidRPr="00253B23" w:rsidRDefault="00253B23" w:rsidP="00253B23">
            <w:pPr>
              <w:pStyle w:val="a8"/>
              <w:jc w:val="center"/>
              <w:rPr>
                <w:rFonts w:eastAsia="Batang"/>
                <w:b/>
                <w:lang w:val="ru-RU"/>
              </w:rPr>
            </w:pPr>
            <w:r w:rsidRPr="00253B23">
              <w:rPr>
                <w:rFonts w:eastAsia="Batang"/>
                <w:b/>
                <w:lang w:val="ru-RU"/>
              </w:rPr>
              <w:t>Устный ответ: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«5»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«4»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«3»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— учащийся не усвоил существенную часть учебного материала, допускает значительные </w:t>
            </w:r>
            <w:r w:rsidRPr="00253B23">
              <w:rPr>
                <w:rFonts w:eastAsia="Batang"/>
                <w:lang w:val="ru-RU"/>
              </w:rPr>
              <w:lastRenderedPageBreak/>
              <w:t>ошибки в его изложении своими словами, затрудняется подтвердить ответ конкретными примерами, слабо отвечает на дополнительные вопросы учителя.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Отметка «2»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      </w:r>
          </w:p>
          <w:p w:rsidR="00253B23" w:rsidRPr="00253B23" w:rsidRDefault="00253B23" w:rsidP="00253B23">
            <w:pPr>
              <w:pStyle w:val="a8"/>
              <w:jc w:val="center"/>
              <w:rPr>
                <w:rFonts w:eastAsia="Batang"/>
                <w:b/>
                <w:lang w:val="ru-RU"/>
              </w:rPr>
            </w:pPr>
            <w:r w:rsidRPr="00253B23">
              <w:rPr>
                <w:rFonts w:eastAsia="Batang"/>
                <w:b/>
                <w:lang w:val="ru-RU"/>
              </w:rPr>
              <w:t>Оценка за теоретические знания (тест, термины, понятия.)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5</w:t>
            </w:r>
            <w:r w:rsidRPr="00253B23">
              <w:rPr>
                <w:rFonts w:eastAsia="Batang"/>
                <w:b/>
                <w:i/>
              </w:rPr>
              <w:t> </w:t>
            </w:r>
            <w:r w:rsidRPr="00253B23">
              <w:rPr>
                <w:rFonts w:eastAsia="Batang"/>
                <w:b/>
                <w:i/>
                <w:lang w:val="ru-RU"/>
              </w:rPr>
              <w:t>— «отлично»</w:t>
            </w:r>
            <w:r w:rsidRPr="00253B23">
              <w:rPr>
                <w:rFonts w:eastAsia="Batang"/>
                <w:lang w:val="ru-RU"/>
              </w:rPr>
              <w:t xml:space="preserve"> — ученик ответил на вопросы, что составило 100% - 80%;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4</w:t>
            </w:r>
            <w:r w:rsidRPr="00253B23">
              <w:rPr>
                <w:rFonts w:eastAsia="Batang"/>
                <w:b/>
                <w:i/>
              </w:rPr>
              <w:t> </w:t>
            </w:r>
            <w:r w:rsidRPr="00253B23">
              <w:rPr>
                <w:rFonts w:eastAsia="Batang"/>
                <w:b/>
                <w:i/>
                <w:lang w:val="ru-RU"/>
              </w:rPr>
              <w:t>— «хорошо»</w:t>
            </w:r>
            <w:r w:rsidRPr="00253B23">
              <w:rPr>
                <w:rFonts w:eastAsia="Batang"/>
                <w:lang w:val="ru-RU"/>
              </w:rPr>
              <w:t xml:space="preserve"> — ученик ответил на вопросы, что составило 79% - 51%;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253B23">
              <w:rPr>
                <w:rFonts w:eastAsia="Batang"/>
                <w:b/>
                <w:i/>
                <w:lang w:val="ru-RU"/>
              </w:rPr>
              <w:t>3</w:t>
            </w:r>
            <w:r w:rsidRPr="00253B23">
              <w:rPr>
                <w:rFonts w:eastAsia="Batang"/>
                <w:b/>
                <w:i/>
              </w:rPr>
              <w:t> </w:t>
            </w:r>
            <w:r w:rsidRPr="00253B23">
              <w:rPr>
                <w:rFonts w:eastAsia="Batang"/>
                <w:b/>
                <w:i/>
                <w:lang w:val="ru-RU"/>
              </w:rPr>
              <w:t>— «удовлетворительно»</w:t>
            </w:r>
            <w:r w:rsidRPr="00253B23">
              <w:rPr>
                <w:rFonts w:eastAsia="Batang"/>
                <w:lang w:val="ru-RU"/>
              </w:rPr>
              <w:t xml:space="preserve"> — ученик ответил на вопросы, что составило 50% - 30%;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2</w:t>
            </w:r>
            <w:r w:rsidRPr="00340EE7">
              <w:rPr>
                <w:rFonts w:eastAsia="Batang"/>
                <w:b/>
                <w:i/>
              </w:rPr>
              <w:t> </w:t>
            </w:r>
            <w:r w:rsidRPr="00340EE7">
              <w:rPr>
                <w:rFonts w:eastAsia="Batang"/>
                <w:b/>
                <w:i/>
                <w:lang w:val="ru-RU"/>
              </w:rPr>
              <w:t>— «неудовлетворительно»</w:t>
            </w:r>
            <w:r w:rsidRPr="00253B23">
              <w:rPr>
                <w:rFonts w:eastAsia="Batang"/>
                <w:lang w:val="ru-RU"/>
              </w:rPr>
              <w:t xml:space="preserve"> ученик ответил на вопросы, что составило менее 30%.</w:t>
            </w:r>
          </w:p>
          <w:p w:rsidR="00253B23" w:rsidRPr="00340EE7" w:rsidRDefault="00253B23" w:rsidP="00340EE7">
            <w:pPr>
              <w:pStyle w:val="a8"/>
              <w:jc w:val="center"/>
              <w:rPr>
                <w:rFonts w:eastAsia="Batang"/>
                <w:b/>
                <w:lang w:val="ru-RU"/>
              </w:rPr>
            </w:pPr>
            <w:r w:rsidRPr="00340EE7">
              <w:rPr>
                <w:rFonts w:eastAsia="Batang"/>
                <w:b/>
                <w:lang w:val="ru-RU"/>
              </w:rPr>
              <w:t>Нормы оценки проверочной работы проектного характера: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Общие нормы</w:t>
            </w:r>
            <w:r w:rsidRPr="00340EE7">
              <w:rPr>
                <w:rFonts w:eastAsia="Batang"/>
                <w:b/>
                <w:i/>
              </w:rPr>
              <w:t> </w:t>
            </w:r>
            <w:r w:rsidRPr="00340EE7">
              <w:rPr>
                <w:rFonts w:eastAsia="Batang"/>
                <w:b/>
                <w:i/>
                <w:lang w:val="ru-RU"/>
              </w:rPr>
              <w:t>оценки творческого проекта</w:t>
            </w:r>
            <w:r w:rsidRPr="00253B23">
              <w:rPr>
                <w:rFonts w:eastAsia="Batang"/>
                <w:lang w:val="ru-RU"/>
              </w:rPr>
              <w:t>: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Оценка «5»</w:t>
            </w:r>
            <w:r w:rsidRPr="00340EE7">
              <w:rPr>
                <w:rFonts w:eastAsia="Batang"/>
                <w:b/>
                <w:i/>
              </w:rPr>
              <w:t> </w:t>
            </w:r>
            <w:r w:rsidRPr="00340EE7">
              <w:rPr>
                <w:rFonts w:eastAsia="Batang"/>
                <w:b/>
                <w:i/>
                <w:lang w:val="ru-RU"/>
              </w:rPr>
              <w:t>-</w:t>
            </w:r>
            <w:r w:rsidRPr="00253B23">
              <w:rPr>
                <w:rFonts w:eastAsia="Batang"/>
                <w:lang w:val="ru-RU"/>
              </w:rPr>
              <w:t>выставляется, если требования к пояснительной записке полностью соблюдены. Она составлена в полном объеме, четко, аккуратно.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тема работы должна быть интересна, в нее необходимо внести свою индивидуальность, свое творческое начало. Работа планировалась учащимися самостоятельно, решались задачи творческого характера с элементами новизны. Работа имеет высокую экономическую оценку, возможность широкого применения. Работу или полученные результаты исследования можно использовать как пособие на уроках технологии или на других уроках.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Оценка «4»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-выставляется, если пояснительная записка имеет небольшие отклонения от рекомендаций.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оно выполнено аккуратно, добротно, но не содержит в себе исключительной новизны. Работа планировалась с несущественной помощью учителя, у учащегося наблюдается неустойчивое стремление решать задачи творческого характера. </w:t>
            </w:r>
            <w:proofErr w:type="spellStart"/>
            <w:r w:rsidRPr="00253B23">
              <w:rPr>
                <w:rFonts w:eastAsia="Batang"/>
              </w:rPr>
              <w:t>Проект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имеет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хорошую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экономическую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оценку</w:t>
            </w:r>
            <w:proofErr w:type="spellEnd"/>
            <w:r w:rsidRPr="00253B23">
              <w:rPr>
                <w:rFonts w:eastAsia="Batang"/>
              </w:rPr>
              <w:t xml:space="preserve">, </w:t>
            </w:r>
            <w:proofErr w:type="spellStart"/>
            <w:r w:rsidRPr="00253B23">
              <w:rPr>
                <w:rFonts w:eastAsia="Batang"/>
              </w:rPr>
              <w:t>возможность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индивидуального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применения</w:t>
            </w:r>
            <w:proofErr w:type="spellEnd"/>
            <w:r w:rsidRPr="00253B23">
              <w:rPr>
                <w:rFonts w:eastAsia="Batang"/>
              </w:rPr>
              <w:t>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  <w:lang w:val="ru-RU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Оценка «3»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>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</w:t>
            </w:r>
          </w:p>
          <w:p w:rsidR="00253B23" w:rsidRPr="00253B23" w:rsidRDefault="00253B23" w:rsidP="00253B23">
            <w:pPr>
              <w:pStyle w:val="a8"/>
              <w:rPr>
                <w:rFonts w:eastAsia="Batang"/>
              </w:rPr>
            </w:pPr>
            <w:r w:rsidRPr="00340EE7">
              <w:rPr>
                <w:rFonts w:eastAsia="Batang"/>
                <w:b/>
                <w:i/>
                <w:lang w:val="ru-RU"/>
              </w:rPr>
              <w:t>Оценка «2»</w:t>
            </w:r>
            <w:r w:rsidRPr="00253B23">
              <w:rPr>
                <w:rFonts w:eastAsia="Batang"/>
              </w:rPr>
              <w:t> </w:t>
            </w:r>
            <w:r w:rsidRPr="00253B23">
              <w:rPr>
                <w:rFonts w:eastAsia="Batang"/>
                <w:lang w:val="ru-RU"/>
              </w:rPr>
              <w:t xml:space="preserve">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 Выполненное изделие не соответствует и не может использоваться по назначению. Обработка изделий (детали) выполнена с грубыми отклонениями от технологии, применялись не предусмотренные операции, изделие бракуется. </w:t>
            </w:r>
            <w:proofErr w:type="spellStart"/>
            <w:r w:rsidRPr="00253B23">
              <w:rPr>
                <w:rFonts w:eastAsia="Batang"/>
              </w:rPr>
              <w:t>Дополнительная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доработка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не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может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привести</w:t>
            </w:r>
            <w:proofErr w:type="spellEnd"/>
            <w:r w:rsidRPr="00253B23">
              <w:rPr>
                <w:rFonts w:eastAsia="Batang"/>
              </w:rPr>
              <w:t xml:space="preserve"> к </w:t>
            </w:r>
            <w:proofErr w:type="spellStart"/>
            <w:r w:rsidRPr="00253B23">
              <w:rPr>
                <w:rFonts w:eastAsia="Batang"/>
              </w:rPr>
              <w:t>возможности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использования</w:t>
            </w:r>
            <w:proofErr w:type="spellEnd"/>
            <w:r w:rsidRPr="00253B23">
              <w:rPr>
                <w:rFonts w:eastAsia="Batang"/>
              </w:rPr>
              <w:t xml:space="preserve"> </w:t>
            </w:r>
            <w:proofErr w:type="spellStart"/>
            <w:r w:rsidRPr="00253B23">
              <w:rPr>
                <w:rFonts w:eastAsia="Batang"/>
              </w:rPr>
              <w:t>изделия</w:t>
            </w:r>
            <w:proofErr w:type="spellEnd"/>
            <w:r w:rsidRPr="00253B23">
              <w:rPr>
                <w:rFonts w:eastAsia="Batang"/>
              </w:rPr>
              <w:t>.</w:t>
            </w:r>
          </w:p>
          <w:p w:rsidR="00EA7523" w:rsidRPr="00EA7523" w:rsidRDefault="00EA7523" w:rsidP="00EA7523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5B4C88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511FD"/>
    <w:multiLevelType w:val="multilevel"/>
    <w:tmpl w:val="B93C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D7FB9"/>
    <w:multiLevelType w:val="multilevel"/>
    <w:tmpl w:val="6F5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07846"/>
    <w:multiLevelType w:val="multilevel"/>
    <w:tmpl w:val="E888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11317"/>
    <w:multiLevelType w:val="multilevel"/>
    <w:tmpl w:val="970A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40FF3"/>
    <w:multiLevelType w:val="multilevel"/>
    <w:tmpl w:val="233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03915"/>
    <w:multiLevelType w:val="multilevel"/>
    <w:tmpl w:val="227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253B23"/>
    <w:rsid w:val="00340EE7"/>
    <w:rsid w:val="005B4C88"/>
    <w:rsid w:val="006278FD"/>
    <w:rsid w:val="006C4863"/>
    <w:rsid w:val="007A78D7"/>
    <w:rsid w:val="00856EF0"/>
    <w:rsid w:val="00890880"/>
    <w:rsid w:val="00A16FF7"/>
    <w:rsid w:val="00AD2031"/>
    <w:rsid w:val="00D3364F"/>
    <w:rsid w:val="00DE2842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2021-01-18T11:38:00Z</dcterms:created>
  <dcterms:modified xsi:type="dcterms:W3CDTF">2021-01-18T11:38:00Z</dcterms:modified>
</cp:coreProperties>
</file>